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1E1D9" w14:textId="77777777" w:rsidR="00661B87" w:rsidRPr="007C7F6F" w:rsidRDefault="00661B87" w:rsidP="00CC3564">
      <w:pPr>
        <w:pStyle w:val="Heading1"/>
        <w:rPr>
          <w:color w:val="000000"/>
        </w:rPr>
      </w:pPr>
      <w:r w:rsidRPr="007C7F6F">
        <w:t>For Library Release</w:t>
      </w:r>
    </w:p>
    <w:p w14:paraId="7E323285" w14:textId="77777777" w:rsidR="00661B87" w:rsidRPr="007C7F6F" w:rsidRDefault="00661B87" w:rsidP="00661B87">
      <w:pPr>
        <w:autoSpaceDE w:val="0"/>
        <w:autoSpaceDN w:val="0"/>
        <w:adjustRightInd w:val="0"/>
        <w:rPr>
          <w:rFonts w:asciiTheme="minorHAnsi" w:hAnsiTheme="minorHAnsi"/>
          <w:color w:val="000000"/>
          <w:sz w:val="22"/>
          <w:szCs w:val="22"/>
        </w:rPr>
      </w:pPr>
    </w:p>
    <w:p w14:paraId="66C91FB6" w14:textId="40FCD3CB" w:rsidR="00661B87" w:rsidRPr="007C7F6F" w:rsidRDefault="00661B87" w:rsidP="00661B87">
      <w:pPr>
        <w:autoSpaceDE w:val="0"/>
        <w:autoSpaceDN w:val="0"/>
        <w:adjustRightInd w:val="0"/>
        <w:rPr>
          <w:rFonts w:asciiTheme="minorHAnsi" w:hAnsiTheme="minorHAnsi"/>
          <w:color w:val="000000"/>
          <w:sz w:val="22"/>
          <w:szCs w:val="22"/>
        </w:rPr>
      </w:pPr>
      <w:r w:rsidRPr="001F62EF">
        <w:rPr>
          <w:rFonts w:asciiTheme="minorHAnsi" w:hAnsiTheme="minorHAnsi"/>
          <w:color w:val="548DD4" w:themeColor="text2" w:themeTint="99"/>
          <w:sz w:val="22"/>
          <w:szCs w:val="22"/>
          <w:highlight w:val="yellow"/>
        </w:rPr>
        <w:t>[Your City &amp; State], [Date]: [Your library, city</w:t>
      </w:r>
      <w:r w:rsidR="00C62617">
        <w:rPr>
          <w:rFonts w:asciiTheme="minorHAnsi" w:hAnsiTheme="minorHAnsi"/>
          <w:color w:val="548DD4" w:themeColor="text2" w:themeTint="99"/>
          <w:sz w:val="22"/>
          <w:szCs w:val="22"/>
          <w:highlight w:val="yellow"/>
        </w:rPr>
        <w:t>,</w:t>
      </w:r>
      <w:r w:rsidRPr="001F62EF">
        <w:rPr>
          <w:rFonts w:asciiTheme="minorHAnsi" w:hAnsiTheme="minorHAnsi"/>
          <w:color w:val="548DD4" w:themeColor="text2" w:themeTint="99"/>
          <w:sz w:val="22"/>
          <w:szCs w:val="22"/>
          <w:highlight w:val="yellow"/>
        </w:rPr>
        <w:t xml:space="preserve"> and state]</w:t>
      </w:r>
      <w:r w:rsidRPr="008E77A5">
        <w:rPr>
          <w:rFonts w:asciiTheme="minorHAnsi" w:hAnsiTheme="minorHAnsi"/>
          <w:color w:val="548DD4" w:themeColor="text2" w:themeTint="99"/>
          <w:sz w:val="22"/>
          <w:szCs w:val="22"/>
        </w:rPr>
        <w:t xml:space="preserve"> </w:t>
      </w:r>
      <w:r w:rsidRPr="00C62617">
        <w:rPr>
          <w:rFonts w:asciiTheme="minorHAnsi" w:hAnsiTheme="minorHAnsi" w:cstheme="minorHAnsi"/>
          <w:color w:val="000000"/>
          <w:sz w:val="22"/>
          <w:szCs w:val="22"/>
        </w:rPr>
        <w:t xml:space="preserve">is pleased to announce the availability of </w:t>
      </w:r>
      <w:r w:rsidR="000C05C5" w:rsidRPr="00C62617">
        <w:rPr>
          <w:rFonts w:asciiTheme="minorHAnsi" w:hAnsiTheme="minorHAnsi" w:cstheme="minorHAnsi"/>
          <w:b/>
          <w:color w:val="000000"/>
          <w:sz w:val="22"/>
          <w:szCs w:val="22"/>
        </w:rPr>
        <w:t>Transparent Language Online for Libraries</w:t>
      </w:r>
      <w:r w:rsidR="000C05C5" w:rsidRPr="00C62617">
        <w:rPr>
          <w:rFonts w:asciiTheme="minorHAnsi" w:hAnsiTheme="minorHAnsi" w:cstheme="minorHAnsi"/>
          <w:color w:val="000000"/>
          <w:sz w:val="22"/>
          <w:szCs w:val="22"/>
        </w:rPr>
        <w:t xml:space="preserve">, </w:t>
      </w:r>
      <w:r w:rsidR="00C62617" w:rsidRPr="00C62617">
        <w:rPr>
          <w:rFonts w:asciiTheme="minorHAnsi" w:hAnsiTheme="minorHAnsi" w:cstheme="minorHAnsi"/>
          <w:color w:val="000000"/>
          <w:sz w:val="22"/>
          <w:szCs w:val="22"/>
        </w:rPr>
        <w:t>a</w:t>
      </w:r>
      <w:r w:rsidR="004D63CC" w:rsidRPr="00C62617">
        <w:rPr>
          <w:rFonts w:asciiTheme="minorHAnsi" w:hAnsiTheme="minorHAnsi" w:cstheme="minorHAnsi"/>
          <w:color w:val="000000"/>
          <w:sz w:val="22"/>
          <w:szCs w:val="22"/>
        </w:rPr>
        <w:t xml:space="preserve"> complete language-learning </w:t>
      </w:r>
      <w:r w:rsidR="00B377AB" w:rsidRPr="00C62617">
        <w:rPr>
          <w:rFonts w:asciiTheme="minorHAnsi" w:hAnsiTheme="minorHAnsi" w:cstheme="minorHAnsi"/>
          <w:color w:val="000000"/>
          <w:sz w:val="22"/>
          <w:szCs w:val="22"/>
        </w:rPr>
        <w:t>system</w:t>
      </w:r>
      <w:r w:rsidR="004D63CC" w:rsidRPr="00C62617">
        <w:rPr>
          <w:rFonts w:asciiTheme="minorHAnsi" w:hAnsiTheme="minorHAnsi" w:cstheme="minorHAnsi"/>
          <w:color w:val="000000"/>
          <w:sz w:val="22"/>
          <w:szCs w:val="22"/>
        </w:rPr>
        <w:t xml:space="preserve"> </w:t>
      </w:r>
      <w:r w:rsidR="00C62617" w:rsidRPr="00C62617">
        <w:rPr>
          <w:rFonts w:asciiTheme="minorHAnsi" w:hAnsiTheme="minorHAnsi" w:cstheme="minorHAnsi"/>
          <w:sz w:val="22"/>
          <w:szCs w:val="22"/>
        </w:rPr>
        <w:t xml:space="preserve">with </w:t>
      </w:r>
      <w:r w:rsidR="00DC58EE">
        <w:rPr>
          <w:rFonts w:asciiTheme="minorHAnsi" w:hAnsiTheme="minorHAnsi" w:cstheme="minorHAnsi"/>
          <w:sz w:val="22"/>
          <w:szCs w:val="22"/>
        </w:rPr>
        <w:t>courses and lessons</w:t>
      </w:r>
      <w:r w:rsidR="00C62617" w:rsidRPr="00C62617">
        <w:rPr>
          <w:rFonts w:asciiTheme="minorHAnsi" w:hAnsiTheme="minorHAnsi" w:cstheme="minorHAnsi"/>
          <w:sz w:val="22"/>
          <w:szCs w:val="22"/>
        </w:rPr>
        <w:t xml:space="preserve"> designed to build listening, speaking, reading, and writing skills</w:t>
      </w:r>
      <w:r w:rsidR="004D63CC" w:rsidRPr="00C62617">
        <w:rPr>
          <w:rFonts w:asciiTheme="minorHAnsi" w:hAnsiTheme="minorHAnsi" w:cstheme="minorHAnsi"/>
          <w:color w:val="000000"/>
          <w:sz w:val="22"/>
          <w:szCs w:val="22"/>
        </w:rPr>
        <w:t xml:space="preserve">. </w:t>
      </w:r>
      <w:r w:rsidR="00411D5B" w:rsidRPr="00C62617">
        <w:rPr>
          <w:rFonts w:asciiTheme="minorHAnsi" w:hAnsiTheme="minorHAnsi" w:cstheme="minorHAnsi"/>
          <w:color w:val="000000"/>
          <w:sz w:val="22"/>
          <w:szCs w:val="22"/>
        </w:rPr>
        <w:t>Transparent Language</w:t>
      </w:r>
      <w:r w:rsidR="00E53A44" w:rsidRPr="00C62617">
        <w:rPr>
          <w:rFonts w:asciiTheme="minorHAnsi" w:hAnsiTheme="minorHAnsi" w:cstheme="minorHAnsi"/>
          <w:color w:val="000000"/>
          <w:sz w:val="22"/>
          <w:szCs w:val="22"/>
        </w:rPr>
        <w:t xml:space="preserve"> Online</w:t>
      </w:r>
      <w:r w:rsidR="00411D5B" w:rsidRPr="00C62617">
        <w:rPr>
          <w:rFonts w:asciiTheme="minorHAnsi" w:hAnsiTheme="minorHAnsi" w:cstheme="minorHAnsi"/>
          <w:color w:val="000000"/>
          <w:sz w:val="22"/>
          <w:szCs w:val="22"/>
        </w:rPr>
        <w:t xml:space="preserve"> </w:t>
      </w:r>
      <w:r w:rsidR="00C62617" w:rsidRPr="00C62617">
        <w:rPr>
          <w:rFonts w:asciiTheme="minorHAnsi" w:hAnsiTheme="minorHAnsi" w:cstheme="minorHAnsi"/>
          <w:color w:val="000000"/>
          <w:sz w:val="22"/>
          <w:szCs w:val="22"/>
        </w:rPr>
        <w:t xml:space="preserve">allows learners </w:t>
      </w:r>
      <w:r w:rsidR="00C62617" w:rsidRPr="00C62617">
        <w:rPr>
          <w:rFonts w:asciiTheme="minorHAnsi" w:hAnsiTheme="minorHAnsi" w:cstheme="minorHAnsi"/>
          <w:sz w:val="22"/>
          <w:szCs w:val="22"/>
        </w:rPr>
        <w:t xml:space="preserve">to </w:t>
      </w:r>
      <w:r w:rsidR="00C62617" w:rsidRPr="00C62617">
        <w:rPr>
          <w:rFonts w:asciiTheme="minorHAnsi" w:hAnsiTheme="minorHAnsi" w:cstheme="minorHAnsi"/>
          <w:sz w:val="22"/>
          <w:szCs w:val="22"/>
        </w:rPr>
        <w:t xml:space="preserve">explore a new language </w:t>
      </w:r>
      <w:r w:rsidR="00AC0FB5" w:rsidRPr="00C62617">
        <w:rPr>
          <w:rFonts w:asciiTheme="minorHAnsi" w:hAnsiTheme="minorHAnsi" w:cstheme="minorHAnsi"/>
          <w:color w:val="000000"/>
          <w:sz w:val="22"/>
          <w:szCs w:val="22"/>
        </w:rPr>
        <w:t>in the comfort of their own home</w:t>
      </w:r>
      <w:r w:rsidR="00C62617" w:rsidRPr="00C62617">
        <w:rPr>
          <w:rFonts w:asciiTheme="minorHAnsi" w:hAnsiTheme="minorHAnsi" w:cstheme="minorHAnsi"/>
          <w:color w:val="000000"/>
          <w:sz w:val="22"/>
          <w:szCs w:val="22"/>
        </w:rPr>
        <w:t>, at the library, or on-the-go.</w:t>
      </w:r>
      <w:r w:rsidR="00C62617">
        <w:rPr>
          <w:rFonts w:asciiTheme="minorHAnsi" w:hAnsiTheme="minorHAnsi"/>
          <w:color w:val="000000"/>
          <w:sz w:val="22"/>
          <w:szCs w:val="22"/>
        </w:rPr>
        <w:t xml:space="preserve">  </w:t>
      </w:r>
    </w:p>
    <w:p w14:paraId="4CD26BA6" w14:textId="77777777" w:rsidR="00661B87" w:rsidRPr="007C7F6F" w:rsidRDefault="00661B87" w:rsidP="00661B87">
      <w:pPr>
        <w:autoSpaceDE w:val="0"/>
        <w:autoSpaceDN w:val="0"/>
        <w:adjustRightInd w:val="0"/>
        <w:rPr>
          <w:rFonts w:asciiTheme="minorHAnsi" w:hAnsiTheme="minorHAnsi"/>
          <w:color w:val="000000"/>
          <w:sz w:val="22"/>
          <w:szCs w:val="22"/>
        </w:rPr>
      </w:pPr>
    </w:p>
    <w:p w14:paraId="3F7893AD" w14:textId="304217C8" w:rsidR="00661B87" w:rsidRDefault="00661B87" w:rsidP="00661B87">
      <w:pPr>
        <w:autoSpaceDE w:val="0"/>
        <w:autoSpaceDN w:val="0"/>
        <w:adjustRightInd w:val="0"/>
        <w:rPr>
          <w:rFonts w:asciiTheme="minorHAnsi" w:hAnsiTheme="minorHAnsi"/>
          <w:color w:val="000000"/>
          <w:sz w:val="22"/>
          <w:szCs w:val="22"/>
        </w:rPr>
      </w:pPr>
      <w:r w:rsidRPr="007C7F6F">
        <w:rPr>
          <w:rFonts w:asciiTheme="minorHAnsi" w:hAnsiTheme="minorHAnsi"/>
          <w:color w:val="000000"/>
          <w:sz w:val="22"/>
          <w:szCs w:val="22"/>
        </w:rPr>
        <w:t xml:space="preserve">Through </w:t>
      </w:r>
      <w:r w:rsidRPr="001F62EF">
        <w:rPr>
          <w:rFonts w:asciiTheme="minorHAnsi" w:hAnsiTheme="minorHAnsi"/>
          <w:color w:val="548DD4" w:themeColor="text2" w:themeTint="99"/>
          <w:sz w:val="22"/>
          <w:szCs w:val="22"/>
          <w:highlight w:val="yellow"/>
        </w:rPr>
        <w:t>(Your library’s website)</w:t>
      </w:r>
      <w:r w:rsidRPr="007C7F6F">
        <w:rPr>
          <w:rFonts w:asciiTheme="minorHAnsi" w:hAnsiTheme="minorHAnsi"/>
          <w:color w:val="000000"/>
          <w:sz w:val="22"/>
          <w:szCs w:val="22"/>
        </w:rPr>
        <w:t xml:space="preserve">, </w:t>
      </w:r>
      <w:r w:rsidR="00C62617">
        <w:rPr>
          <w:rFonts w:asciiTheme="minorHAnsi" w:hAnsiTheme="minorHAnsi"/>
          <w:color w:val="000000"/>
          <w:sz w:val="22"/>
          <w:szCs w:val="22"/>
        </w:rPr>
        <w:t>the</w:t>
      </w:r>
      <w:r w:rsidRPr="007C7F6F">
        <w:rPr>
          <w:rFonts w:asciiTheme="minorHAnsi" w:hAnsiTheme="minorHAnsi"/>
          <w:color w:val="000000"/>
          <w:sz w:val="22"/>
          <w:szCs w:val="22"/>
        </w:rPr>
        <w:t xml:space="preserve"> </w:t>
      </w:r>
      <w:r w:rsidRPr="001F62EF">
        <w:rPr>
          <w:rFonts w:asciiTheme="minorHAnsi" w:hAnsiTheme="minorHAnsi"/>
          <w:color w:val="548DD4" w:themeColor="text2" w:themeTint="99"/>
          <w:sz w:val="22"/>
          <w:szCs w:val="22"/>
          <w:highlight w:val="yellow"/>
        </w:rPr>
        <w:t>(Your library name)</w:t>
      </w:r>
      <w:r w:rsidR="00C62617" w:rsidRPr="00C62617">
        <w:rPr>
          <w:rFonts w:asciiTheme="minorHAnsi" w:hAnsiTheme="minorHAnsi"/>
          <w:sz w:val="22"/>
          <w:szCs w:val="22"/>
        </w:rPr>
        <w:t>’s community</w:t>
      </w:r>
      <w:r w:rsidRPr="00C62617">
        <w:rPr>
          <w:rFonts w:asciiTheme="minorHAnsi" w:hAnsiTheme="minorHAnsi"/>
          <w:sz w:val="22"/>
          <w:szCs w:val="22"/>
        </w:rPr>
        <w:t xml:space="preserve"> </w:t>
      </w:r>
      <w:r w:rsidR="00570393" w:rsidRPr="00C62617">
        <w:rPr>
          <w:rFonts w:asciiTheme="minorHAnsi" w:hAnsiTheme="minorHAnsi"/>
          <w:sz w:val="22"/>
          <w:szCs w:val="22"/>
        </w:rPr>
        <w:t xml:space="preserve">will have unlimited access </w:t>
      </w:r>
      <w:r w:rsidR="008320FC" w:rsidRPr="00C62617">
        <w:rPr>
          <w:rFonts w:asciiTheme="minorHAnsi" w:hAnsiTheme="minorHAnsi"/>
          <w:sz w:val="22"/>
          <w:szCs w:val="22"/>
        </w:rPr>
        <w:t xml:space="preserve">to more than </w:t>
      </w:r>
      <w:r w:rsidR="00296344" w:rsidRPr="00C62617">
        <w:rPr>
          <w:rFonts w:asciiTheme="minorHAnsi" w:hAnsiTheme="minorHAnsi"/>
          <w:sz w:val="22"/>
          <w:szCs w:val="22"/>
        </w:rPr>
        <w:t>1</w:t>
      </w:r>
      <w:r w:rsidR="00C62617" w:rsidRPr="00C62617">
        <w:rPr>
          <w:rFonts w:asciiTheme="minorHAnsi" w:hAnsiTheme="minorHAnsi"/>
          <w:sz w:val="22"/>
          <w:szCs w:val="22"/>
        </w:rPr>
        <w:t>1</w:t>
      </w:r>
      <w:r w:rsidR="00B377AB" w:rsidRPr="00C62617">
        <w:rPr>
          <w:rFonts w:asciiTheme="minorHAnsi" w:hAnsiTheme="minorHAnsi"/>
          <w:sz w:val="22"/>
          <w:szCs w:val="22"/>
        </w:rPr>
        <w:t>0</w:t>
      </w:r>
      <w:r w:rsidR="008320FC" w:rsidRPr="00C62617">
        <w:rPr>
          <w:rFonts w:asciiTheme="minorHAnsi" w:hAnsiTheme="minorHAnsi"/>
          <w:sz w:val="22"/>
          <w:szCs w:val="22"/>
        </w:rPr>
        <w:t xml:space="preserve"> language</w:t>
      </w:r>
      <w:r w:rsidR="001F62EF" w:rsidRPr="00C62617">
        <w:rPr>
          <w:rFonts w:asciiTheme="minorHAnsi" w:hAnsiTheme="minorHAnsi"/>
          <w:sz w:val="22"/>
          <w:szCs w:val="22"/>
        </w:rPr>
        <w:t>s</w:t>
      </w:r>
      <w:r w:rsidR="008320FC" w:rsidRPr="00C62617">
        <w:rPr>
          <w:rFonts w:asciiTheme="minorHAnsi" w:hAnsiTheme="minorHAnsi"/>
          <w:sz w:val="22"/>
          <w:szCs w:val="22"/>
        </w:rPr>
        <w:t>,</w:t>
      </w:r>
      <w:r w:rsidR="00C62617">
        <w:rPr>
          <w:rFonts w:asciiTheme="minorHAnsi" w:hAnsiTheme="minorHAnsi"/>
          <w:sz w:val="22"/>
          <w:szCs w:val="22"/>
        </w:rPr>
        <w:t xml:space="preserve"> including English for speakers of over 30 languages.</w:t>
      </w:r>
      <w:r w:rsidR="008320FC" w:rsidRPr="00C62617">
        <w:rPr>
          <w:rFonts w:asciiTheme="minorHAnsi" w:hAnsiTheme="minorHAnsi"/>
          <w:sz w:val="22"/>
          <w:szCs w:val="22"/>
        </w:rPr>
        <w:t xml:space="preserve"> </w:t>
      </w:r>
      <w:r w:rsidR="00B377AB" w:rsidRPr="00C62617">
        <w:rPr>
          <w:rFonts w:asciiTheme="minorHAnsi" w:hAnsiTheme="minorHAnsi"/>
          <w:b/>
          <w:sz w:val="22"/>
          <w:szCs w:val="22"/>
        </w:rPr>
        <w:t>Transparent Language Online for Libraries</w:t>
      </w:r>
      <w:r w:rsidR="00B377AB" w:rsidRPr="00C62617">
        <w:rPr>
          <w:rFonts w:asciiTheme="minorHAnsi" w:hAnsiTheme="minorHAnsi"/>
          <w:sz w:val="22"/>
          <w:szCs w:val="22"/>
        </w:rPr>
        <w:t xml:space="preserve"> </w:t>
      </w:r>
      <w:r w:rsidR="00B377AB">
        <w:rPr>
          <w:rFonts w:asciiTheme="minorHAnsi" w:hAnsiTheme="minorHAnsi"/>
          <w:color w:val="000000"/>
          <w:sz w:val="22"/>
          <w:szCs w:val="22"/>
        </w:rPr>
        <w:t>is p</w:t>
      </w:r>
      <w:r w:rsidR="008C191E" w:rsidRPr="00506E94">
        <w:rPr>
          <w:rFonts w:asciiTheme="minorHAnsi" w:hAnsiTheme="minorHAnsi"/>
          <w:color w:val="000000"/>
          <w:sz w:val="22"/>
          <w:szCs w:val="22"/>
        </w:rPr>
        <w:t>acked with pronunciation</w:t>
      </w:r>
      <w:r w:rsidR="00E53A44">
        <w:rPr>
          <w:rFonts w:asciiTheme="minorHAnsi" w:hAnsiTheme="minorHAnsi"/>
          <w:color w:val="000000"/>
          <w:sz w:val="22"/>
          <w:szCs w:val="22"/>
        </w:rPr>
        <w:t xml:space="preserve"> practice</w:t>
      </w:r>
      <w:r w:rsidR="008C191E" w:rsidRPr="00506E94">
        <w:rPr>
          <w:rFonts w:asciiTheme="minorHAnsi" w:hAnsiTheme="minorHAnsi"/>
          <w:color w:val="000000"/>
          <w:sz w:val="22"/>
          <w:szCs w:val="22"/>
        </w:rPr>
        <w:t>, speech</w:t>
      </w:r>
      <w:r w:rsidR="00E53A44">
        <w:rPr>
          <w:rFonts w:asciiTheme="minorHAnsi" w:hAnsiTheme="minorHAnsi"/>
          <w:color w:val="000000"/>
          <w:sz w:val="22"/>
          <w:szCs w:val="22"/>
        </w:rPr>
        <w:t xml:space="preserve"> analysis</w:t>
      </w:r>
      <w:r w:rsidR="008C191E" w:rsidRPr="00506E94">
        <w:rPr>
          <w:rFonts w:asciiTheme="minorHAnsi" w:hAnsiTheme="minorHAnsi"/>
          <w:color w:val="000000"/>
          <w:sz w:val="22"/>
          <w:szCs w:val="22"/>
        </w:rPr>
        <w:t>,</w:t>
      </w:r>
      <w:r w:rsidR="00E53A44">
        <w:rPr>
          <w:rFonts w:asciiTheme="minorHAnsi" w:hAnsiTheme="minorHAnsi"/>
          <w:color w:val="000000"/>
          <w:sz w:val="22"/>
          <w:szCs w:val="22"/>
        </w:rPr>
        <w:t xml:space="preserve"> </w:t>
      </w:r>
      <w:r w:rsidR="008C191E" w:rsidRPr="00506E94">
        <w:rPr>
          <w:rFonts w:asciiTheme="minorHAnsi" w:hAnsiTheme="minorHAnsi"/>
          <w:color w:val="000000"/>
          <w:sz w:val="22"/>
          <w:szCs w:val="22"/>
        </w:rPr>
        <w:t>grammar, writing</w:t>
      </w:r>
      <w:r w:rsidR="00E53A44">
        <w:rPr>
          <w:rFonts w:asciiTheme="minorHAnsi" w:hAnsiTheme="minorHAnsi"/>
          <w:color w:val="000000"/>
          <w:sz w:val="22"/>
          <w:szCs w:val="22"/>
        </w:rPr>
        <w:t xml:space="preserve"> activities</w:t>
      </w:r>
      <w:r w:rsidR="008C191E">
        <w:rPr>
          <w:rFonts w:asciiTheme="minorHAnsi" w:hAnsiTheme="minorHAnsi"/>
          <w:color w:val="000000"/>
          <w:sz w:val="22"/>
          <w:szCs w:val="22"/>
        </w:rPr>
        <w:t>,</w:t>
      </w:r>
      <w:r w:rsidR="008C191E" w:rsidRPr="00506E94">
        <w:rPr>
          <w:rFonts w:asciiTheme="minorHAnsi" w:hAnsiTheme="minorHAnsi"/>
          <w:color w:val="000000"/>
          <w:sz w:val="22"/>
          <w:szCs w:val="22"/>
        </w:rPr>
        <w:t xml:space="preserve"> and vocabulary-building </w:t>
      </w:r>
      <w:r w:rsidR="00B377AB">
        <w:rPr>
          <w:rFonts w:asciiTheme="minorHAnsi" w:hAnsiTheme="minorHAnsi"/>
          <w:color w:val="000000"/>
          <w:sz w:val="22"/>
          <w:szCs w:val="22"/>
        </w:rPr>
        <w:t xml:space="preserve">activities. </w:t>
      </w:r>
      <w:r w:rsidR="00C62617">
        <w:rPr>
          <w:rFonts w:asciiTheme="minorHAnsi" w:hAnsiTheme="minorHAnsi"/>
          <w:color w:val="000000"/>
          <w:sz w:val="22"/>
          <w:szCs w:val="22"/>
        </w:rPr>
        <w:t xml:space="preserve">This extensive language-learning program </w:t>
      </w:r>
      <w:r w:rsidR="00B377AB">
        <w:rPr>
          <w:rFonts w:asciiTheme="minorHAnsi" w:hAnsiTheme="minorHAnsi"/>
          <w:color w:val="000000"/>
          <w:sz w:val="22"/>
          <w:szCs w:val="22"/>
        </w:rPr>
        <w:t xml:space="preserve">works on virtually any </w:t>
      </w:r>
      <w:r w:rsidR="00553842">
        <w:rPr>
          <w:rFonts w:asciiTheme="minorHAnsi" w:hAnsiTheme="minorHAnsi"/>
          <w:color w:val="000000"/>
          <w:sz w:val="22"/>
          <w:szCs w:val="22"/>
        </w:rPr>
        <w:t xml:space="preserve">computer </w:t>
      </w:r>
      <w:r w:rsidR="00C62617">
        <w:rPr>
          <w:rFonts w:asciiTheme="minorHAnsi" w:hAnsiTheme="minorHAnsi"/>
          <w:color w:val="000000"/>
          <w:sz w:val="22"/>
          <w:szCs w:val="22"/>
        </w:rPr>
        <w:t xml:space="preserve">or mobile device </w:t>
      </w:r>
      <w:r w:rsidR="00553842">
        <w:rPr>
          <w:rFonts w:asciiTheme="minorHAnsi" w:hAnsiTheme="minorHAnsi"/>
          <w:color w:val="000000"/>
          <w:sz w:val="22"/>
          <w:szCs w:val="22"/>
        </w:rPr>
        <w:t>through a web browser</w:t>
      </w:r>
      <w:r w:rsidR="00C62617">
        <w:rPr>
          <w:rFonts w:asciiTheme="minorHAnsi" w:hAnsiTheme="minorHAnsi"/>
          <w:color w:val="000000"/>
          <w:sz w:val="22"/>
          <w:szCs w:val="22"/>
        </w:rPr>
        <w:t xml:space="preserve"> or mobile app.</w:t>
      </w:r>
    </w:p>
    <w:p w14:paraId="0FC61B8F" w14:textId="77777777" w:rsidR="001F62EF" w:rsidRDefault="001F62EF" w:rsidP="00661B87">
      <w:pPr>
        <w:autoSpaceDE w:val="0"/>
        <w:autoSpaceDN w:val="0"/>
        <w:adjustRightInd w:val="0"/>
        <w:rPr>
          <w:rFonts w:asciiTheme="minorHAnsi" w:hAnsiTheme="minorHAnsi"/>
          <w:color w:val="000000"/>
          <w:sz w:val="22"/>
          <w:szCs w:val="22"/>
        </w:rPr>
      </w:pPr>
    </w:p>
    <w:p w14:paraId="3E1BE9E8" w14:textId="77777777" w:rsidR="00661B87" w:rsidRPr="007C7F6F" w:rsidRDefault="008C191E" w:rsidP="00661B87">
      <w:pPr>
        <w:autoSpaceDE w:val="0"/>
        <w:autoSpaceDN w:val="0"/>
        <w:adjustRightInd w:val="0"/>
        <w:rPr>
          <w:rFonts w:asciiTheme="minorHAnsi" w:hAnsiTheme="minorHAnsi"/>
          <w:color w:val="548DD4" w:themeColor="text2" w:themeTint="99"/>
          <w:sz w:val="22"/>
          <w:szCs w:val="22"/>
        </w:rPr>
      </w:pPr>
      <w:r>
        <w:rPr>
          <w:rFonts w:asciiTheme="minorHAnsi" w:hAnsiTheme="minorHAnsi"/>
          <w:color w:val="548DD4" w:themeColor="text2" w:themeTint="99"/>
          <w:sz w:val="22"/>
          <w:szCs w:val="22"/>
          <w:highlight w:val="yellow"/>
        </w:rPr>
        <w:t>[</w:t>
      </w:r>
      <w:r w:rsidR="00661B87" w:rsidRPr="001F62EF">
        <w:rPr>
          <w:rFonts w:asciiTheme="minorHAnsi" w:hAnsiTheme="minorHAnsi"/>
          <w:color w:val="548DD4" w:themeColor="text2" w:themeTint="99"/>
          <w:sz w:val="22"/>
          <w:szCs w:val="22"/>
          <w:highlight w:val="yellow"/>
        </w:rPr>
        <w:t xml:space="preserve">Short paragraph about your library with a quote from a librarian, director, or patron about how much they enjoy </w:t>
      </w:r>
      <w:r w:rsidR="000C05C5" w:rsidRPr="001F62EF">
        <w:rPr>
          <w:rFonts w:asciiTheme="minorHAnsi" w:hAnsiTheme="minorHAnsi"/>
          <w:color w:val="548DD4" w:themeColor="text2" w:themeTint="99"/>
          <w:sz w:val="22"/>
          <w:szCs w:val="22"/>
          <w:highlight w:val="yellow"/>
        </w:rPr>
        <w:t xml:space="preserve">Transparent Language </w:t>
      </w:r>
      <w:r w:rsidR="000C05C5" w:rsidRPr="00683301">
        <w:rPr>
          <w:rFonts w:asciiTheme="minorHAnsi" w:hAnsiTheme="minorHAnsi"/>
          <w:color w:val="548DD4" w:themeColor="text2" w:themeTint="99"/>
          <w:sz w:val="22"/>
          <w:szCs w:val="22"/>
          <w:highlight w:val="yellow"/>
        </w:rPr>
        <w:t>Online</w:t>
      </w:r>
      <w:r w:rsidRPr="00683301">
        <w:rPr>
          <w:rFonts w:asciiTheme="minorHAnsi" w:hAnsiTheme="minorHAnsi"/>
          <w:color w:val="548DD4" w:themeColor="text2" w:themeTint="99"/>
          <w:sz w:val="22"/>
          <w:szCs w:val="22"/>
          <w:highlight w:val="yellow"/>
        </w:rPr>
        <w:t>.]</w:t>
      </w:r>
    </w:p>
    <w:p w14:paraId="4FE94285" w14:textId="77777777" w:rsidR="00661B87" w:rsidRPr="007C7F6F" w:rsidRDefault="00661B87" w:rsidP="00661B87">
      <w:pPr>
        <w:autoSpaceDE w:val="0"/>
        <w:autoSpaceDN w:val="0"/>
        <w:adjustRightInd w:val="0"/>
        <w:rPr>
          <w:rFonts w:asciiTheme="minorHAnsi" w:hAnsiTheme="minorHAnsi"/>
          <w:color w:val="000000"/>
          <w:sz w:val="22"/>
          <w:szCs w:val="22"/>
        </w:rPr>
      </w:pPr>
    </w:p>
    <w:p w14:paraId="42A9CEF8" w14:textId="77777777" w:rsidR="00661B87" w:rsidRPr="007C7F6F" w:rsidRDefault="00661B87" w:rsidP="00661B87">
      <w:pPr>
        <w:rPr>
          <w:rFonts w:asciiTheme="minorHAnsi" w:hAnsiTheme="minorHAnsi"/>
          <w:sz w:val="22"/>
          <w:szCs w:val="22"/>
        </w:rPr>
      </w:pPr>
      <w:r w:rsidRPr="007C7F6F">
        <w:rPr>
          <w:rFonts w:asciiTheme="minorHAnsi" w:hAnsiTheme="minorHAnsi"/>
          <w:sz w:val="22"/>
          <w:szCs w:val="22"/>
        </w:rPr>
        <w:t xml:space="preserve">Please see your </w:t>
      </w:r>
      <w:r w:rsidRPr="001F62EF">
        <w:rPr>
          <w:rFonts w:asciiTheme="minorHAnsi" w:hAnsiTheme="minorHAnsi"/>
          <w:color w:val="548DD4" w:themeColor="text2" w:themeTint="99"/>
          <w:sz w:val="22"/>
          <w:szCs w:val="22"/>
          <w:highlight w:val="yellow"/>
        </w:rPr>
        <w:t>[Your library name]</w:t>
      </w:r>
      <w:r w:rsidRPr="007C7F6F">
        <w:rPr>
          <w:rFonts w:asciiTheme="minorHAnsi" w:hAnsiTheme="minorHAnsi"/>
          <w:color w:val="548DD4" w:themeColor="text2" w:themeTint="99"/>
          <w:sz w:val="22"/>
          <w:szCs w:val="22"/>
        </w:rPr>
        <w:t xml:space="preserve"> </w:t>
      </w:r>
      <w:r w:rsidRPr="007C7F6F">
        <w:rPr>
          <w:rFonts w:asciiTheme="minorHAnsi" w:hAnsiTheme="minorHAnsi"/>
          <w:sz w:val="22"/>
          <w:szCs w:val="22"/>
        </w:rPr>
        <w:t xml:space="preserve">librarian for more information on how to access this service or go to </w:t>
      </w:r>
      <w:r w:rsidRPr="001F62EF">
        <w:rPr>
          <w:rFonts w:asciiTheme="minorHAnsi" w:hAnsiTheme="minorHAnsi"/>
          <w:color w:val="4F81BD"/>
          <w:sz w:val="22"/>
          <w:szCs w:val="22"/>
          <w:highlight w:val="yellow"/>
        </w:rPr>
        <w:t>[Your library’s website]</w:t>
      </w:r>
      <w:r w:rsidRPr="007C7F6F">
        <w:rPr>
          <w:rFonts w:asciiTheme="minorHAnsi" w:hAnsiTheme="minorHAnsi"/>
          <w:sz w:val="22"/>
          <w:szCs w:val="22"/>
        </w:rPr>
        <w:t>.</w:t>
      </w:r>
    </w:p>
    <w:p w14:paraId="0775D418" w14:textId="77777777" w:rsidR="00661B87" w:rsidRPr="007C7F6F" w:rsidRDefault="00661B87" w:rsidP="00661B87">
      <w:pPr>
        <w:autoSpaceDE w:val="0"/>
        <w:autoSpaceDN w:val="0"/>
        <w:adjustRightInd w:val="0"/>
        <w:rPr>
          <w:rFonts w:asciiTheme="minorHAnsi" w:hAnsiTheme="minorHAnsi"/>
          <w:color w:val="000000"/>
          <w:sz w:val="22"/>
          <w:szCs w:val="22"/>
        </w:rPr>
      </w:pPr>
    </w:p>
    <w:p w14:paraId="3A98C50A" w14:textId="46829602" w:rsidR="00605B9D" w:rsidRPr="00C62617" w:rsidRDefault="00661B87" w:rsidP="00C62617">
      <w:pPr>
        <w:autoSpaceDE w:val="0"/>
        <w:autoSpaceDN w:val="0"/>
        <w:adjustRightInd w:val="0"/>
        <w:rPr>
          <w:rFonts w:eastAsia="Cambria"/>
        </w:rPr>
      </w:pPr>
      <w:r w:rsidRPr="00813E7F">
        <w:rPr>
          <w:rFonts w:asciiTheme="minorHAnsi" w:eastAsiaTheme="minorHAnsi" w:hAnsiTheme="minorHAnsi" w:cstheme="minorHAnsi"/>
          <w:b/>
          <w:sz w:val="22"/>
          <w:szCs w:val="22"/>
        </w:rPr>
        <w:t xml:space="preserve">About </w:t>
      </w:r>
      <w:r w:rsidR="00E139A5" w:rsidRPr="00813E7F">
        <w:rPr>
          <w:rFonts w:asciiTheme="minorHAnsi" w:eastAsiaTheme="minorHAnsi" w:hAnsiTheme="minorHAnsi" w:cstheme="minorHAnsi"/>
          <w:b/>
          <w:sz w:val="22"/>
          <w:szCs w:val="22"/>
        </w:rPr>
        <w:t>Transparent Language</w:t>
      </w:r>
      <w:r w:rsidR="001F62EF">
        <w:rPr>
          <w:rFonts w:asciiTheme="minorHAnsi" w:eastAsiaTheme="minorHAnsi" w:hAnsiTheme="minorHAnsi" w:cstheme="minorHAnsi"/>
          <w:b/>
          <w:sz w:val="22"/>
          <w:szCs w:val="22"/>
        </w:rPr>
        <w:t>, Inc.</w:t>
      </w:r>
      <w:r w:rsidR="00E139A5" w:rsidRPr="00813E7F">
        <w:rPr>
          <w:rFonts w:asciiTheme="minorHAnsi" w:eastAsiaTheme="minorHAnsi" w:hAnsiTheme="minorHAnsi" w:cstheme="minorHAnsi"/>
          <w:b/>
          <w:sz w:val="22"/>
          <w:szCs w:val="22"/>
        </w:rPr>
        <w:br/>
      </w:r>
      <w:r w:rsidR="00801403" w:rsidRPr="00801403">
        <w:rPr>
          <w:rFonts w:asciiTheme="minorHAnsi" w:hAnsiTheme="minorHAnsi"/>
          <w:sz w:val="22"/>
          <w:szCs w:val="22"/>
        </w:rPr>
        <w:t>At Transparent Language, we leverage our expertise in technology, learning, and language to build innovative language-learning and teaching software for use by US Government agencies and organizations, as well as hundreds of public libraries, thousands of schools, and millions of individuals. We are serious about language learning. We care about all languages, regardless of commercial value. We believe that great language technology not only changes the user experience; it transforms the economics, logistics and reliability of language learning. Transparent Language is headquartered in Nashua, New Hampshire, USA. Visit them on the web at </w:t>
      </w:r>
      <w:hyperlink r:id="rId5" w:history="1">
        <w:r w:rsidR="00801403" w:rsidRPr="00801403">
          <w:rPr>
            <w:rStyle w:val="Hyperlink"/>
            <w:rFonts w:asciiTheme="minorHAnsi" w:hAnsiTheme="minorHAnsi"/>
            <w:sz w:val="22"/>
            <w:szCs w:val="22"/>
          </w:rPr>
          <w:t>www.transparent.com</w:t>
        </w:r>
      </w:hyperlink>
      <w:r w:rsidR="00801403" w:rsidRPr="00801403">
        <w:rPr>
          <w:rFonts w:asciiTheme="minorHAnsi" w:hAnsiTheme="minorHAnsi"/>
          <w:sz w:val="22"/>
          <w:szCs w:val="22"/>
        </w:rPr>
        <w:t>.</w:t>
      </w:r>
    </w:p>
    <w:sectPr w:rsidR="00605B9D" w:rsidRPr="00C6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87"/>
    <w:rsid w:val="00035755"/>
    <w:rsid w:val="000C05C5"/>
    <w:rsid w:val="001B73A5"/>
    <w:rsid w:val="001F62EF"/>
    <w:rsid w:val="00296344"/>
    <w:rsid w:val="003A42F9"/>
    <w:rsid w:val="003F4665"/>
    <w:rsid w:val="00411D5B"/>
    <w:rsid w:val="0045503E"/>
    <w:rsid w:val="00484EE9"/>
    <w:rsid w:val="004D63CC"/>
    <w:rsid w:val="00506E94"/>
    <w:rsid w:val="00553842"/>
    <w:rsid w:val="00570393"/>
    <w:rsid w:val="00605B9D"/>
    <w:rsid w:val="00661B87"/>
    <w:rsid w:val="00683301"/>
    <w:rsid w:val="006E38EE"/>
    <w:rsid w:val="00801403"/>
    <w:rsid w:val="00813E7F"/>
    <w:rsid w:val="008320FC"/>
    <w:rsid w:val="0087278A"/>
    <w:rsid w:val="008C191E"/>
    <w:rsid w:val="008E77A5"/>
    <w:rsid w:val="008F4AF7"/>
    <w:rsid w:val="00AC0FB5"/>
    <w:rsid w:val="00AE2DFD"/>
    <w:rsid w:val="00B377AB"/>
    <w:rsid w:val="00BC3B8F"/>
    <w:rsid w:val="00C42D05"/>
    <w:rsid w:val="00C62617"/>
    <w:rsid w:val="00CC3564"/>
    <w:rsid w:val="00CC5216"/>
    <w:rsid w:val="00DC0816"/>
    <w:rsid w:val="00DC58EE"/>
    <w:rsid w:val="00DD311E"/>
    <w:rsid w:val="00E139A5"/>
    <w:rsid w:val="00E53A44"/>
    <w:rsid w:val="00F8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1F03"/>
  <w15:docId w15:val="{87462873-B2E0-484E-9A60-F401D101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3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B87"/>
    <w:rPr>
      <w:color w:val="0000FF"/>
      <w:u w:val="single"/>
    </w:rPr>
  </w:style>
  <w:style w:type="character" w:customStyle="1" w:styleId="apple-converted-space">
    <w:name w:val="apple-converted-space"/>
    <w:basedOn w:val="DefaultParagraphFont"/>
    <w:rsid w:val="00801403"/>
  </w:style>
  <w:style w:type="character" w:customStyle="1" w:styleId="Heading1Char">
    <w:name w:val="Heading 1 Char"/>
    <w:basedOn w:val="DefaultParagraphFont"/>
    <w:link w:val="Heading1"/>
    <w:uiPriority w:val="9"/>
    <w:rsid w:val="00CC356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83301"/>
    <w:rPr>
      <w:rFonts w:ascii="Tahoma" w:hAnsi="Tahoma" w:cs="Tahoma"/>
      <w:sz w:val="16"/>
      <w:szCs w:val="16"/>
    </w:rPr>
  </w:style>
  <w:style w:type="character" w:customStyle="1" w:styleId="BalloonTextChar">
    <w:name w:val="Balloon Text Char"/>
    <w:basedOn w:val="DefaultParagraphFont"/>
    <w:link w:val="BalloonText"/>
    <w:uiPriority w:val="99"/>
    <w:semiHidden/>
    <w:rsid w:val="00683301"/>
    <w:rPr>
      <w:rFonts w:ascii="Tahoma" w:eastAsia="Times New Roman" w:hAnsi="Tahoma" w:cs="Tahoma"/>
      <w:sz w:val="16"/>
      <w:szCs w:val="16"/>
    </w:rPr>
  </w:style>
  <w:style w:type="character" w:customStyle="1" w:styleId="nowrap">
    <w:name w:val="nowrap"/>
    <w:basedOn w:val="DefaultParagraphFont"/>
    <w:rsid w:val="00C62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7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ranspar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A2B9-3A59-4702-8A03-7BBBC8BB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Sample</dc:creator>
  <cp:lastModifiedBy>Lauren Gancarz</cp:lastModifiedBy>
  <cp:revision>7</cp:revision>
  <dcterms:created xsi:type="dcterms:W3CDTF">2021-01-19T15:43:00Z</dcterms:created>
  <dcterms:modified xsi:type="dcterms:W3CDTF">2021-01-19T15:45:00Z</dcterms:modified>
</cp:coreProperties>
</file>